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322F2" w14:textId="1CCD651C" w:rsidR="00C37CCB" w:rsidRDefault="00BC17E9" w:rsidP="00BC17E9">
      <w:pPr>
        <w:spacing w:after="0"/>
        <w:ind w:left="264" w:right="-115"/>
      </w:pPr>
      <w:r>
        <w:tab/>
      </w:r>
      <w:r>
        <w:tab/>
      </w:r>
      <w:r>
        <w:tab/>
      </w:r>
      <w:r>
        <w:tab/>
      </w:r>
      <w:r w:rsidR="005F71A6">
        <w:t>Greater Ouachita Port Commission Minutes</w:t>
      </w:r>
    </w:p>
    <w:p w14:paraId="7CF077AD" w14:textId="2F5E0F2E" w:rsidR="00C37CCB" w:rsidRDefault="00DE7D03">
      <w:pPr>
        <w:spacing w:after="2"/>
        <w:ind w:left="509" w:right="5" w:hanging="10"/>
        <w:jc w:val="center"/>
      </w:pPr>
      <w:r>
        <w:t>May 12</w:t>
      </w:r>
      <w:r w:rsidR="005F71A6">
        <w:t>, 202</w:t>
      </w:r>
      <w:r w:rsidR="00D858B7">
        <w:t>1</w:t>
      </w:r>
    </w:p>
    <w:p w14:paraId="302C18EA" w14:textId="147975AA" w:rsidR="00C37CCB" w:rsidRDefault="00E66711">
      <w:pPr>
        <w:spacing w:after="251"/>
        <w:ind w:left="509" w:right="14" w:hanging="10"/>
        <w:jc w:val="center"/>
      </w:pPr>
      <w:r>
        <w:t xml:space="preserve">In person </w:t>
      </w:r>
      <w:r w:rsidR="00D858B7">
        <w:t>Meeting</w:t>
      </w:r>
    </w:p>
    <w:p w14:paraId="26C4A698" w14:textId="68D7F8B4" w:rsidR="00C37CCB" w:rsidRDefault="005F71A6">
      <w:pPr>
        <w:spacing w:after="275" w:line="252" w:lineRule="auto"/>
        <w:ind w:left="326" w:hanging="10"/>
      </w:pPr>
      <w:r>
        <w:t xml:space="preserve">Commissioners Present: Ricky Guillot, Terri Odom, </w:t>
      </w:r>
      <w:r w:rsidR="00D858B7">
        <w:t xml:space="preserve">James Lee, </w:t>
      </w:r>
      <w:r>
        <w:t>and Sue Nicholson</w:t>
      </w:r>
    </w:p>
    <w:p w14:paraId="6137EA09" w14:textId="406CFBDD" w:rsidR="00C37CCB" w:rsidRDefault="005F71A6">
      <w:pPr>
        <w:spacing w:after="266" w:line="252" w:lineRule="auto"/>
        <w:ind w:left="326" w:hanging="10"/>
      </w:pPr>
      <w:r>
        <w:t>Commissioners Absent: James Jones</w:t>
      </w:r>
      <w:r w:rsidR="00941E58">
        <w:t>, Bobby Manning</w:t>
      </w:r>
      <w:r w:rsidR="0073094E">
        <w:t>, Roland Charles</w:t>
      </w:r>
    </w:p>
    <w:p w14:paraId="391A4CC9" w14:textId="77777777" w:rsidR="00C37CCB" w:rsidRDefault="005F71A6">
      <w:pPr>
        <w:spacing w:after="7" w:line="252" w:lineRule="auto"/>
        <w:ind w:left="326" w:hanging="10"/>
      </w:pPr>
      <w:r>
        <w:t>Guests:</w:t>
      </w:r>
    </w:p>
    <w:p w14:paraId="58F7DE89" w14:textId="30072B65" w:rsidR="00D858B7" w:rsidRDefault="005F71A6" w:rsidP="00D858B7">
      <w:pPr>
        <w:spacing w:after="0" w:line="240" w:lineRule="auto"/>
        <w:ind w:left="331" w:hanging="14"/>
      </w:pPr>
      <w:r>
        <w:t>Paul Trichel</w:t>
      </w:r>
    </w:p>
    <w:p w14:paraId="1E18A0ED" w14:textId="35BD28B8" w:rsidR="0073094E" w:rsidRDefault="0073094E" w:rsidP="00D858B7">
      <w:pPr>
        <w:spacing w:after="0" w:line="240" w:lineRule="auto"/>
        <w:ind w:left="331" w:hanging="14"/>
      </w:pPr>
      <w:r>
        <w:t>Josh Hays</w:t>
      </w:r>
    </w:p>
    <w:p w14:paraId="232C90EE" w14:textId="4E6431F7" w:rsidR="00D858B7" w:rsidRDefault="00941E58" w:rsidP="00D858B7">
      <w:pPr>
        <w:spacing w:after="0" w:line="240" w:lineRule="auto"/>
        <w:ind w:left="331" w:hanging="14"/>
      </w:pPr>
      <w:r>
        <w:t>DJ Fortenberry</w:t>
      </w:r>
    </w:p>
    <w:p w14:paraId="029D8637" w14:textId="77777777" w:rsidR="00D858B7" w:rsidRDefault="00D858B7">
      <w:pPr>
        <w:pStyle w:val="Heading1"/>
      </w:pPr>
    </w:p>
    <w:p w14:paraId="4F6CA14F" w14:textId="2E36AD27" w:rsidR="00C37CCB" w:rsidRDefault="005F71A6">
      <w:pPr>
        <w:pStyle w:val="Heading1"/>
      </w:pPr>
      <w:r>
        <w:t>Call to Order</w:t>
      </w:r>
    </w:p>
    <w:p w14:paraId="15752539" w14:textId="7EE28982" w:rsidR="00C37CCB" w:rsidRDefault="005F71A6">
      <w:pPr>
        <w:spacing w:after="239" w:line="252" w:lineRule="auto"/>
        <w:ind w:left="326" w:hanging="10"/>
      </w:pPr>
      <w:r>
        <w:t>Chairman Guillot called the meeting to order and gave the invocation.</w:t>
      </w:r>
      <w:r w:rsidR="00D858B7">
        <w:t xml:space="preserve"> </w:t>
      </w:r>
    </w:p>
    <w:p w14:paraId="4A21C729" w14:textId="77777777" w:rsidR="00C37CCB" w:rsidRDefault="005F71A6">
      <w:pPr>
        <w:pStyle w:val="Heading2"/>
        <w:spacing w:after="41"/>
        <w:ind w:left="326"/>
      </w:pPr>
      <w:r>
        <w:t>Minutes</w:t>
      </w:r>
    </w:p>
    <w:p w14:paraId="53C2473F" w14:textId="7E801C53" w:rsidR="005F71A6" w:rsidRDefault="005F71A6" w:rsidP="005F71A6">
      <w:pPr>
        <w:spacing w:after="239" w:line="252" w:lineRule="auto"/>
        <w:ind w:left="326" w:hanging="10"/>
      </w:pPr>
      <w:r>
        <w:t xml:space="preserve">The minutes for the </w:t>
      </w:r>
      <w:r w:rsidR="00DE7D03">
        <w:t>April 7th</w:t>
      </w:r>
      <w:r w:rsidR="00D858B7">
        <w:t>, 202</w:t>
      </w:r>
      <w:r w:rsidR="00941E58">
        <w:t>1</w:t>
      </w:r>
      <w:r w:rsidR="00D858B7">
        <w:t xml:space="preserve"> </w:t>
      </w:r>
      <w:r>
        <w:t xml:space="preserve">meeting were </w:t>
      </w:r>
      <w:r w:rsidR="00941E58">
        <w:t>read</w:t>
      </w:r>
      <w:r w:rsidR="00D858B7">
        <w:t xml:space="preserve">. </w:t>
      </w:r>
      <w:r>
        <w:t xml:space="preserve">Commissioner </w:t>
      </w:r>
      <w:r w:rsidR="0073094E">
        <w:t xml:space="preserve">Nicholson </w:t>
      </w:r>
      <w:r>
        <w:t>made the motion to approve the minutes as presented. Commissioner Lee seconded. Motion passed.</w:t>
      </w:r>
    </w:p>
    <w:p w14:paraId="5FB228C9" w14:textId="77777777" w:rsidR="00C37CCB" w:rsidRDefault="005F71A6">
      <w:pPr>
        <w:pStyle w:val="Heading2"/>
        <w:spacing w:after="34"/>
        <w:ind w:left="326"/>
      </w:pPr>
      <w:r>
        <w:t>Financial Report</w:t>
      </w:r>
    </w:p>
    <w:p w14:paraId="6FF380E2" w14:textId="4EDCD0F3" w:rsidR="00D858B7" w:rsidRDefault="005F71A6">
      <w:pPr>
        <w:spacing w:after="54" w:line="252" w:lineRule="auto"/>
        <w:ind w:left="326" w:right="461" w:hanging="10"/>
      </w:pPr>
      <w:r>
        <w:t xml:space="preserve">The financial report as of </w:t>
      </w:r>
      <w:r w:rsidR="00DE7D03">
        <w:t>May 12th</w:t>
      </w:r>
      <w:r w:rsidR="00D858B7">
        <w:t xml:space="preserve"> </w:t>
      </w:r>
      <w:r>
        <w:t xml:space="preserve">was reviewed by Commissioner Odom. The balance in the accounts is as follows: </w:t>
      </w:r>
    </w:p>
    <w:p w14:paraId="50D3A067" w14:textId="18B7DBAC" w:rsidR="00C37CCB" w:rsidRDefault="005F71A6">
      <w:pPr>
        <w:spacing w:after="54" w:line="252" w:lineRule="auto"/>
        <w:ind w:left="326" w:right="461" w:hanging="10"/>
      </w:pPr>
      <w:r>
        <w:t>GOA</w:t>
      </w:r>
      <w:r w:rsidR="00D858B7">
        <w:tab/>
      </w:r>
      <w:r w:rsidR="00D858B7" w:rsidRPr="00DE7D03">
        <w:t>$</w:t>
      </w:r>
      <w:r w:rsidR="00941E58" w:rsidRPr="00DE7D03">
        <w:t>2</w:t>
      </w:r>
      <w:r w:rsidR="00DE7D03" w:rsidRPr="00DE7D03">
        <w:t>12,940.19</w:t>
      </w:r>
    </w:p>
    <w:p w14:paraId="61BD7325" w14:textId="7ABA820A" w:rsidR="00C37CCB" w:rsidRDefault="005F71A6">
      <w:pPr>
        <w:tabs>
          <w:tab w:val="center" w:pos="494"/>
          <w:tab w:val="center" w:pos="1394"/>
        </w:tabs>
        <w:spacing w:after="42" w:line="265" w:lineRule="auto"/>
      </w:pPr>
      <w:r>
        <w:tab/>
        <w:t>PPA</w:t>
      </w:r>
      <w:r>
        <w:tab/>
      </w:r>
      <w:r w:rsidR="00D858B7">
        <w:tab/>
      </w:r>
      <w:r>
        <w:t>$139.45</w:t>
      </w:r>
    </w:p>
    <w:p w14:paraId="3BF74994" w14:textId="601BB6D6" w:rsidR="00C37CCB" w:rsidRDefault="005F71A6">
      <w:pPr>
        <w:tabs>
          <w:tab w:val="center" w:pos="502"/>
          <w:tab w:val="center" w:pos="1339"/>
        </w:tabs>
        <w:spacing w:after="3" w:line="265" w:lineRule="auto"/>
      </w:pPr>
      <w:r>
        <w:tab/>
        <w:t>EDA</w:t>
      </w:r>
      <w:r>
        <w:tab/>
      </w:r>
      <w:r w:rsidR="00D858B7">
        <w:tab/>
      </w:r>
      <w:r>
        <w:t>$92.00</w:t>
      </w:r>
    </w:p>
    <w:p w14:paraId="18CE8544" w14:textId="3CDF2CB5" w:rsidR="00C37CCB" w:rsidRDefault="005F71A6">
      <w:pPr>
        <w:spacing w:after="350" w:line="252" w:lineRule="auto"/>
        <w:ind w:left="326" w:hanging="10"/>
      </w:pPr>
      <w:r>
        <w:t>FPC</w:t>
      </w:r>
      <w:r w:rsidR="00D858B7">
        <w:tab/>
      </w:r>
      <w:r w:rsidR="00D858B7">
        <w:tab/>
      </w:r>
      <w:r>
        <w:rPr>
          <w:noProof/>
        </w:rPr>
        <w:drawing>
          <wp:inline distT="0" distB="0" distL="0" distR="0" wp14:anchorId="39CC3BF5" wp14:editId="6B250A7B">
            <wp:extent cx="152400" cy="97565"/>
            <wp:effectExtent l="0" t="0" r="0" b="0"/>
            <wp:docPr id="5789" name="Picture 5789"/>
            <wp:cNvGraphicFramePr/>
            <a:graphic xmlns:a="http://schemas.openxmlformats.org/drawingml/2006/main">
              <a:graphicData uri="http://schemas.openxmlformats.org/drawingml/2006/picture">
                <pic:pic xmlns:pic="http://schemas.openxmlformats.org/drawingml/2006/picture">
                  <pic:nvPicPr>
                    <pic:cNvPr id="5789" name="Picture 5789"/>
                    <pic:cNvPicPr/>
                  </pic:nvPicPr>
                  <pic:blipFill>
                    <a:blip r:embed="rId5"/>
                    <a:stretch>
                      <a:fillRect/>
                    </a:stretch>
                  </pic:blipFill>
                  <pic:spPr>
                    <a:xfrm>
                      <a:off x="0" y="0"/>
                      <a:ext cx="152400" cy="97565"/>
                    </a:xfrm>
                    <a:prstGeom prst="rect">
                      <a:avLst/>
                    </a:prstGeom>
                  </pic:spPr>
                </pic:pic>
              </a:graphicData>
            </a:graphic>
          </wp:inline>
        </w:drawing>
      </w:r>
    </w:p>
    <w:p w14:paraId="45DB34A8" w14:textId="68B2E29D" w:rsidR="00C37CCB" w:rsidRDefault="00D858B7">
      <w:pPr>
        <w:spacing w:after="488" w:line="252" w:lineRule="auto"/>
        <w:ind w:left="326" w:hanging="10"/>
      </w:pPr>
      <w:r>
        <w:t xml:space="preserve">Commissioner </w:t>
      </w:r>
      <w:r w:rsidR="0073094E">
        <w:t>Lee</w:t>
      </w:r>
      <w:r>
        <w:t xml:space="preserve"> made the motion to approve. Commissioner </w:t>
      </w:r>
      <w:r w:rsidR="0073094E">
        <w:t>Nicholson</w:t>
      </w:r>
      <w:r>
        <w:t xml:space="preserve"> seconded</w:t>
      </w:r>
      <w:r w:rsidR="0073094E">
        <w:t xml:space="preserve"> the motion</w:t>
      </w:r>
      <w:r w:rsidR="005F71A6">
        <w:t>.</w:t>
      </w:r>
      <w:r>
        <w:t xml:space="preserve"> Motion passed.</w:t>
      </w:r>
    </w:p>
    <w:p w14:paraId="057FD84B" w14:textId="77777777" w:rsidR="00C37CCB" w:rsidRDefault="005F71A6">
      <w:pPr>
        <w:spacing w:after="5"/>
        <w:ind w:left="326" w:hanging="10"/>
      </w:pPr>
      <w:r>
        <w:rPr>
          <w:u w:val="single" w:color="000000"/>
        </w:rPr>
        <w:t>Construction Report</w:t>
      </w:r>
    </w:p>
    <w:p w14:paraId="14995EC2" w14:textId="31ACA00A" w:rsidR="00C37CCB" w:rsidRDefault="005F71A6">
      <w:pPr>
        <w:spacing w:after="239" w:line="252" w:lineRule="auto"/>
        <w:ind w:left="326" w:hanging="10"/>
      </w:pPr>
      <w:r>
        <w:t>No report</w:t>
      </w:r>
    </w:p>
    <w:p w14:paraId="5AD50414" w14:textId="77777777" w:rsidR="00C37CCB" w:rsidRDefault="005F71A6">
      <w:pPr>
        <w:spacing w:after="5"/>
        <w:ind w:left="326" w:hanging="10"/>
      </w:pPr>
      <w:r>
        <w:rPr>
          <w:u w:val="single" w:color="000000"/>
        </w:rPr>
        <w:t>Operations Report</w:t>
      </w:r>
    </w:p>
    <w:p w14:paraId="203EAA67" w14:textId="5F8DCF0B" w:rsidR="00D858B7" w:rsidRDefault="00941E58">
      <w:pPr>
        <w:spacing w:after="239" w:line="252" w:lineRule="auto"/>
        <w:ind w:left="326" w:hanging="10"/>
      </w:pPr>
      <w:r>
        <w:t xml:space="preserve">Paul Trichel reported that </w:t>
      </w:r>
      <w:r w:rsidR="0073094E">
        <w:t xml:space="preserve">KCS was bought by Canadian Pacific. Their US office will remain in Kansas City. KCS used to host an annual meeting with all their partners to discuss future plans. Paul is hopeful that they will continue to host that meeting. </w:t>
      </w:r>
    </w:p>
    <w:p w14:paraId="5E4CD0CE" w14:textId="2945ED87" w:rsidR="0073094E" w:rsidRDefault="0073094E">
      <w:pPr>
        <w:spacing w:after="239" w:line="252" w:lineRule="auto"/>
        <w:ind w:left="326" w:hanging="10"/>
      </w:pPr>
      <w:r>
        <w:t>Paul is also working on a new rate for the port. They want to move from a per lift rate to a monthly rate.</w:t>
      </w:r>
    </w:p>
    <w:p w14:paraId="5CD2243E" w14:textId="77777777" w:rsidR="00C37CCB" w:rsidRDefault="005F71A6">
      <w:pPr>
        <w:spacing w:after="5"/>
        <w:ind w:left="326" w:hanging="10"/>
      </w:pPr>
      <w:r>
        <w:rPr>
          <w:u w:val="single" w:color="000000"/>
        </w:rPr>
        <w:t>Other Business</w:t>
      </w:r>
    </w:p>
    <w:p w14:paraId="04C558A9" w14:textId="77777777" w:rsidR="00C37CCB" w:rsidRDefault="005F71A6">
      <w:pPr>
        <w:spacing w:after="260" w:line="252" w:lineRule="auto"/>
        <w:ind w:left="326" w:hanging="10"/>
      </w:pPr>
      <w:r>
        <w:t>No other business</w:t>
      </w:r>
    </w:p>
    <w:p w14:paraId="21E701B8" w14:textId="77777777" w:rsidR="00C37CCB" w:rsidRDefault="005F71A6">
      <w:pPr>
        <w:pStyle w:val="Heading2"/>
        <w:spacing w:after="39"/>
        <w:ind w:left="326"/>
      </w:pPr>
      <w:r>
        <w:lastRenderedPageBreak/>
        <w:t>Adjournment</w:t>
      </w:r>
    </w:p>
    <w:p w14:paraId="3639BDC5" w14:textId="2630ED3D" w:rsidR="00C37CCB" w:rsidRDefault="005F71A6">
      <w:pPr>
        <w:spacing w:after="239" w:line="252" w:lineRule="auto"/>
        <w:ind w:left="326" w:hanging="10"/>
      </w:pPr>
      <w:r>
        <w:t xml:space="preserve">The next meeting is scheduled for </w:t>
      </w:r>
      <w:r w:rsidR="00DE7D03">
        <w:t>June 9th</w:t>
      </w:r>
      <w:r>
        <w:t>. We will meet in person at Tower Place, however, if necessary, we will meet by Zoom.</w:t>
      </w:r>
    </w:p>
    <w:p w14:paraId="162122E0" w14:textId="68C3BFFC" w:rsidR="00DE7D03" w:rsidRDefault="00DE7D03">
      <w:pPr>
        <w:spacing w:after="239" w:line="252" w:lineRule="auto"/>
        <w:ind w:left="326" w:hanging="10"/>
      </w:pPr>
      <w:r>
        <w:t>_______________________________</w:t>
      </w:r>
      <w:r>
        <w:tab/>
      </w:r>
      <w:r>
        <w:tab/>
      </w:r>
      <w:r>
        <w:tab/>
        <w:t>_</w:t>
      </w:r>
      <w:r w:rsidRPr="00DE7D03">
        <w:rPr>
          <w:u w:val="single"/>
        </w:rPr>
        <w:t>May 12, 2021</w:t>
      </w:r>
      <w:r>
        <w:t>________</w:t>
      </w:r>
    </w:p>
    <w:p w14:paraId="2D0BF6C8" w14:textId="5CD3FCC7" w:rsidR="00DE7D03" w:rsidRDefault="00DE7D03">
      <w:pPr>
        <w:spacing w:after="239" w:line="252" w:lineRule="auto"/>
        <w:ind w:left="326" w:hanging="10"/>
      </w:pPr>
      <w:r>
        <w:t>Sue Nicholson</w:t>
      </w:r>
      <w:r>
        <w:tab/>
      </w:r>
      <w:r>
        <w:tab/>
      </w:r>
      <w:r>
        <w:tab/>
      </w:r>
      <w:r>
        <w:tab/>
      </w:r>
      <w:r>
        <w:tab/>
      </w:r>
      <w:r>
        <w:tab/>
        <w:t>Date</w:t>
      </w:r>
    </w:p>
    <w:sectPr w:rsidR="00DE7D03" w:rsidSect="005F71A6">
      <w:pgSz w:w="12240" w:h="15840"/>
      <w:pgMar w:top="1347" w:right="1550" w:bottom="1796" w:left="112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251" o:spid="_x0000_i1026" style="width:6pt;height:6pt" coordsize="" o:spt="100" o:bullet="t" adj="0,,0" path="" stroked="f">
        <v:stroke joinstyle="miter"/>
        <v:imagedata r:id="rId1" o:title="image13"/>
        <v:formulas/>
        <v:path o:connecttype="segments"/>
      </v:shape>
    </w:pict>
  </w:numPicBullet>
  <w:abstractNum w:abstractNumId="0" w15:restartNumberingAfterBreak="0">
    <w:nsid w:val="0A9E72B6"/>
    <w:multiLevelType w:val="hybridMultilevel"/>
    <w:tmpl w:val="E0BE9BCE"/>
    <w:lvl w:ilvl="0" w:tplc="DC4E1814">
      <w:start w:val="1"/>
      <w:numFmt w:val="bullet"/>
      <w:lvlText w:val="•"/>
      <w:lvlPicBulletId w:val="0"/>
      <w:lvlJc w:val="left"/>
      <w:pPr>
        <w:ind w:left="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D4015C">
      <w:start w:val="1"/>
      <w:numFmt w:val="bullet"/>
      <w:lvlText w:val="o"/>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DA0EC8">
      <w:start w:val="1"/>
      <w:numFmt w:val="bullet"/>
      <w:lvlText w:val="▪"/>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E8B02C">
      <w:start w:val="1"/>
      <w:numFmt w:val="bullet"/>
      <w:lvlText w:val="•"/>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B23672">
      <w:start w:val="1"/>
      <w:numFmt w:val="bullet"/>
      <w:lvlText w:val="o"/>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726992">
      <w:start w:val="1"/>
      <w:numFmt w:val="bullet"/>
      <w:lvlText w:val="▪"/>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B2B202">
      <w:start w:val="1"/>
      <w:numFmt w:val="bullet"/>
      <w:lvlText w:val="•"/>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9CB97C">
      <w:start w:val="1"/>
      <w:numFmt w:val="bullet"/>
      <w:lvlText w:val="o"/>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18998A">
      <w:start w:val="1"/>
      <w:numFmt w:val="bullet"/>
      <w:lvlText w:val="▪"/>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CCB"/>
    <w:rsid w:val="00140D6B"/>
    <w:rsid w:val="005F71A6"/>
    <w:rsid w:val="0073094E"/>
    <w:rsid w:val="00941E58"/>
    <w:rsid w:val="00BC17E9"/>
    <w:rsid w:val="00C37CCB"/>
    <w:rsid w:val="00D858B7"/>
    <w:rsid w:val="00DE7D03"/>
    <w:rsid w:val="00E66711"/>
    <w:rsid w:val="00EC3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732EA0"/>
  <w15:docId w15:val="{A5673F16-24F0-4FDF-9DDB-F1B8B475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326"/>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pPr>
      <w:keepNext/>
      <w:keepLines/>
      <w:spacing w:after="5"/>
      <w:ind w:left="341" w:hanging="10"/>
      <w:outlineLvl w:val="1"/>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2"/>
      <w:u w:val="single" w:color="000000"/>
    </w:rPr>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Nicholson</dc:creator>
  <cp:keywords/>
  <cp:lastModifiedBy>Susan Nicholson</cp:lastModifiedBy>
  <cp:revision>2</cp:revision>
  <cp:lastPrinted>2021-05-08T18:25:00Z</cp:lastPrinted>
  <dcterms:created xsi:type="dcterms:W3CDTF">2021-05-30T21:05:00Z</dcterms:created>
  <dcterms:modified xsi:type="dcterms:W3CDTF">2021-05-30T21:05:00Z</dcterms:modified>
</cp:coreProperties>
</file>